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D2" w:rsidRPr="006E6616" w:rsidRDefault="006E6616" w:rsidP="006E6616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к заданиям №1 и №2</w:t>
      </w:r>
    </w:p>
    <w:tbl>
      <w:tblPr>
        <w:tblpPr w:leftFromText="180" w:rightFromText="180" w:vertAnchor="page" w:horzAnchor="margin" w:tblpY="1319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7943"/>
      </w:tblGrid>
      <w:tr w:rsidR="004120E6" w:rsidTr="004120E6">
        <w:trPr>
          <w:trHeight w:val="10067"/>
        </w:trPr>
        <w:tc>
          <w:tcPr>
            <w:tcW w:w="7621" w:type="dxa"/>
          </w:tcPr>
          <w:p w:rsidR="004120E6" w:rsidRPr="005D29D2" w:rsidRDefault="004120E6" w:rsidP="004120E6">
            <w:pPr>
              <w:rPr>
                <w:b/>
                <w:bCs/>
              </w:rPr>
            </w:pPr>
          </w:p>
          <w:p w:rsidR="004120E6" w:rsidRPr="005D29D2" w:rsidRDefault="004120E6" w:rsidP="004120E6">
            <w:pPr>
              <w:rPr>
                <w:b/>
                <w:bCs/>
              </w:rPr>
            </w:pPr>
            <w:r w:rsidRPr="005D29D2">
              <w:rPr>
                <w:b/>
                <w:bCs/>
              </w:rPr>
              <w:t>1. Укажите пример с ошибкой в образовании формы слова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1.   Цветок быстро увянул </w:t>
            </w:r>
          </w:p>
          <w:p w:rsidR="004120E6" w:rsidRPr="005D29D2" w:rsidRDefault="004120E6" w:rsidP="004120E6">
            <w:pPr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Наилучшее средство</w:t>
            </w:r>
          </w:p>
          <w:p w:rsidR="004120E6" w:rsidRPr="005D29D2" w:rsidRDefault="004120E6" w:rsidP="004120E6">
            <w:pPr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Сдобные крендели</w:t>
            </w:r>
          </w:p>
          <w:p w:rsidR="004120E6" w:rsidRPr="005D29D2" w:rsidRDefault="004120E6" w:rsidP="004120E6">
            <w:pPr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К трёмстам шестидесяти восьми страницам</w:t>
            </w:r>
          </w:p>
          <w:p w:rsidR="004120E6" w:rsidRPr="005D29D2" w:rsidRDefault="004120E6" w:rsidP="004120E6">
            <w:pPr>
              <w:rPr>
                <w:b/>
                <w:bCs/>
              </w:rPr>
            </w:pPr>
            <w:r w:rsidRPr="005D29D2">
              <w:rPr>
                <w:b/>
                <w:bCs/>
              </w:rPr>
              <w:t>2.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1.   Трое ребят</w:t>
            </w:r>
          </w:p>
          <w:p w:rsidR="004120E6" w:rsidRPr="005D29D2" w:rsidRDefault="004120E6" w:rsidP="004120E6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Жалел о пятьсот рублях</w:t>
            </w:r>
          </w:p>
          <w:p w:rsidR="004120E6" w:rsidRPr="005D29D2" w:rsidRDefault="004120E6" w:rsidP="004120E6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Самый великий поэт</w:t>
            </w:r>
          </w:p>
          <w:p w:rsidR="004120E6" w:rsidRPr="005D29D2" w:rsidRDefault="004120E6" w:rsidP="004120E6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 xml:space="preserve">Килограмм помидоров </w:t>
            </w:r>
          </w:p>
          <w:p w:rsidR="004120E6" w:rsidRPr="005D29D2" w:rsidRDefault="004120E6" w:rsidP="004120E6">
            <w:pPr>
              <w:rPr>
                <w:b/>
                <w:bCs/>
              </w:rPr>
            </w:pPr>
            <w:r w:rsidRPr="005D29D2">
              <w:rPr>
                <w:b/>
                <w:bCs/>
              </w:rPr>
              <w:t>3. Укажите пример, в котором нормы формообразования не нарушены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 1.  Пачка макаронов </w:t>
            </w:r>
          </w:p>
          <w:p w:rsidR="004120E6" w:rsidRPr="005D29D2" w:rsidRDefault="004120E6" w:rsidP="004120E6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В двухтысячном седьмом году</w:t>
            </w:r>
          </w:p>
          <w:p w:rsidR="004120E6" w:rsidRPr="005D29D2" w:rsidRDefault="004120E6" w:rsidP="004120E6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Наисложнейший</w:t>
            </w:r>
          </w:p>
          <w:p w:rsidR="004120E6" w:rsidRPr="005D29D2" w:rsidRDefault="004120E6" w:rsidP="004120E6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Много сплетней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/>
                <w:bCs/>
              </w:rPr>
              <w:t>4</w:t>
            </w:r>
            <w:r w:rsidRPr="005D29D2">
              <w:rPr>
                <w:bCs/>
              </w:rPr>
              <w:t>.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1.   Ихние компьютеры</w:t>
            </w:r>
          </w:p>
          <w:p w:rsidR="004120E6" w:rsidRPr="005D29D2" w:rsidRDefault="004120E6" w:rsidP="004120E6">
            <w:pPr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Более угрюмее</w:t>
            </w:r>
          </w:p>
          <w:p w:rsidR="004120E6" w:rsidRPr="005D29D2" w:rsidRDefault="004120E6" w:rsidP="004120E6">
            <w:pPr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Пятисот пятьдесят пятая страница</w:t>
            </w:r>
          </w:p>
          <w:p w:rsidR="004120E6" w:rsidRPr="005D29D2" w:rsidRDefault="004120E6" w:rsidP="004120E6">
            <w:pPr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 xml:space="preserve">Пачка макарон </w:t>
            </w:r>
          </w:p>
          <w:p w:rsidR="004120E6" w:rsidRPr="005D29D2" w:rsidRDefault="004120E6" w:rsidP="004120E6">
            <w:pPr>
              <w:rPr>
                <w:b/>
                <w:bCs/>
              </w:rPr>
            </w:pPr>
            <w:r w:rsidRPr="005D29D2">
              <w:rPr>
                <w:b/>
                <w:bCs/>
              </w:rPr>
              <w:t>5. Укажите пример с ошибкой в образовании формы слова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 1.  Пять килограммов помидоров</w:t>
            </w:r>
          </w:p>
          <w:p w:rsidR="004120E6" w:rsidRPr="005D29D2" w:rsidRDefault="004120E6" w:rsidP="004120E6">
            <w:pPr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Старый дуб засох</w:t>
            </w:r>
          </w:p>
          <w:p w:rsidR="004120E6" w:rsidRPr="005D29D2" w:rsidRDefault="004120E6" w:rsidP="004120E6">
            <w:pPr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Он более моложе</w:t>
            </w:r>
          </w:p>
          <w:p w:rsidR="004120E6" w:rsidRPr="005D29D2" w:rsidRDefault="004120E6" w:rsidP="004120E6">
            <w:pPr>
              <w:numPr>
                <w:ilvl w:val="0"/>
                <w:numId w:val="5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Вкусные торты</w:t>
            </w:r>
          </w:p>
          <w:p w:rsidR="004120E6" w:rsidRPr="005D29D2" w:rsidRDefault="004120E6" w:rsidP="004120E6">
            <w:pPr>
              <w:rPr>
                <w:b/>
                <w:bCs/>
              </w:rPr>
            </w:pPr>
            <w:r w:rsidRPr="005D29D2">
              <w:rPr>
                <w:b/>
                <w:bCs/>
              </w:rPr>
              <w:t>6.</w:t>
            </w:r>
          </w:p>
          <w:p w:rsidR="004120E6" w:rsidRPr="005D29D2" w:rsidRDefault="004120E6" w:rsidP="004120E6">
            <w:pPr>
              <w:rPr>
                <w:bCs/>
              </w:rPr>
            </w:pPr>
            <w:r w:rsidRPr="005D29D2">
              <w:rPr>
                <w:bCs/>
              </w:rPr>
              <w:t xml:space="preserve">      1.   Положите книги на стол</w:t>
            </w:r>
          </w:p>
          <w:p w:rsidR="004120E6" w:rsidRPr="005D29D2" w:rsidRDefault="004120E6" w:rsidP="004120E6">
            <w:pPr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Рукопись состояла из триста шестисот страниц</w:t>
            </w:r>
          </w:p>
          <w:p w:rsidR="004120E6" w:rsidRPr="005D29D2" w:rsidRDefault="004120E6" w:rsidP="004120E6">
            <w:pPr>
              <w:numPr>
                <w:ilvl w:val="0"/>
                <w:numId w:val="6"/>
              </w:numPr>
              <w:spacing w:line="276" w:lineRule="auto"/>
              <w:rPr>
                <w:bCs/>
              </w:rPr>
            </w:pPr>
            <w:r w:rsidRPr="005D29D2">
              <w:rPr>
                <w:bCs/>
              </w:rPr>
              <w:t>Пришли по прибытии поезда</w:t>
            </w:r>
          </w:p>
          <w:p w:rsidR="004120E6" w:rsidRPr="005D29D2" w:rsidRDefault="004120E6" w:rsidP="004120E6">
            <w:r w:rsidRPr="005D29D2">
              <w:rPr>
                <w:bCs/>
              </w:rPr>
              <w:t xml:space="preserve">      4.  Последние договор</w:t>
            </w:r>
            <w:r w:rsidRPr="005D29D2">
              <w:t xml:space="preserve">    </w:t>
            </w:r>
          </w:p>
        </w:tc>
        <w:tc>
          <w:tcPr>
            <w:tcW w:w="7943" w:type="dxa"/>
          </w:tcPr>
          <w:p w:rsidR="004120E6" w:rsidRPr="005D29D2" w:rsidRDefault="004120E6" w:rsidP="004120E6">
            <w:pPr>
              <w:rPr>
                <w:b/>
                <w:bCs/>
              </w:rPr>
            </w:pPr>
          </w:p>
          <w:p w:rsidR="004120E6" w:rsidRPr="005D29D2" w:rsidRDefault="004120E6" w:rsidP="004120E6">
            <w:pPr>
              <w:ind w:firstLine="34"/>
              <w:jc w:val="center"/>
              <w:rPr>
                <w:b/>
                <w:bCs/>
              </w:rPr>
            </w:pPr>
            <w:r w:rsidRPr="005D29D2">
              <w:rPr>
                <w:b/>
                <w:bCs/>
              </w:rPr>
              <w:t>Расставьте ударения в следующих словах.</w:t>
            </w:r>
          </w:p>
          <w:p w:rsidR="004120E6" w:rsidRPr="005D29D2" w:rsidRDefault="004120E6" w:rsidP="004120E6">
            <w:pPr>
              <w:rPr>
                <w:b/>
                <w:bCs/>
              </w:rPr>
            </w:pPr>
          </w:p>
          <w:tbl>
            <w:tblPr>
              <w:tblW w:w="6300" w:type="dxa"/>
              <w:tblInd w:w="715" w:type="dxa"/>
              <w:tblLook w:val="01E0" w:firstRow="1" w:lastRow="1" w:firstColumn="1" w:lastColumn="1" w:noHBand="0" w:noVBand="0"/>
            </w:tblPr>
            <w:tblGrid>
              <w:gridCol w:w="3150"/>
              <w:gridCol w:w="3150"/>
            </w:tblGrid>
            <w:tr w:rsidR="004120E6" w:rsidRPr="005D29D2" w:rsidTr="004120E6">
              <w:tc>
                <w:tcPr>
                  <w:tcW w:w="3150" w:type="dxa"/>
                </w:tcPr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банты                      </w:t>
                  </w:r>
                  <w:r>
                    <w:rPr>
                      <w:sz w:val="28"/>
                      <w:szCs w:val="28"/>
                    </w:rPr>
                    <w:tab/>
                  </w:r>
                  <w:r w:rsidRPr="005D29D2">
                    <w:rPr>
                      <w:sz w:val="28"/>
                      <w:szCs w:val="28"/>
                    </w:rPr>
                    <w:t xml:space="preserve"> торта                    </w:t>
                  </w:r>
                  <w:r w:rsidRPr="005D29D2">
                    <w:rPr>
                      <w:sz w:val="28"/>
                      <w:szCs w:val="28"/>
                    </w:rPr>
                    <w:tab/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досуг         </w:t>
                  </w:r>
                  <w:r w:rsidRPr="005D29D2">
                    <w:rPr>
                      <w:sz w:val="28"/>
                      <w:szCs w:val="28"/>
                    </w:rPr>
                    <w:tab/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  давнишний                                    избаловать           </w:t>
                  </w:r>
                  <w:r w:rsidRPr="005D29D2">
                    <w:rPr>
                      <w:sz w:val="28"/>
                      <w:szCs w:val="28"/>
                    </w:rPr>
                    <w:tab/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пломбировать              красивее        </w:t>
                  </w:r>
                  <w:r w:rsidRPr="005D29D2">
                    <w:rPr>
                      <w:sz w:val="28"/>
                      <w:szCs w:val="28"/>
                    </w:rPr>
                    <w:tab/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              корысть                                          кулинария                                    медикамент                 </w:t>
                  </w:r>
                </w:p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 xml:space="preserve">столяр    </w:t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               намерение</w:t>
                  </w:r>
                </w:p>
                <w:p w:rsidR="004120E6" w:rsidRPr="005D29D2" w:rsidRDefault="004120E6" w:rsidP="004120E6">
                  <w:pPr>
                    <w:framePr w:hSpace="180" w:wrap="around" w:vAnchor="page" w:hAnchor="margin" w:y="1319"/>
                    <w:jc w:val="center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ab/>
                    <w:t xml:space="preserve"> </w:t>
                  </w:r>
                </w:p>
              </w:tc>
              <w:tc>
                <w:tcPr>
                  <w:tcW w:w="3150" w:type="dxa"/>
                </w:tcPr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 xml:space="preserve">языковая система             кухонный      </w:t>
                  </w:r>
                </w:p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 xml:space="preserve"> бензопровод                     средства                                         дозировать        новорожденный           </w:t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досуг                                    щавель                                           созвонишься       </w:t>
                  </w:r>
                  <w:r w:rsidRPr="005D29D2">
                    <w:rPr>
                      <w:sz w:val="28"/>
                      <w:szCs w:val="28"/>
                    </w:rPr>
                    <w:tab/>
                    <w:t xml:space="preserve">     свекла                                 премировать    </w:t>
                  </w:r>
                </w:p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>о гербе</w:t>
                  </w:r>
                </w:p>
                <w:p w:rsidR="004120E6" w:rsidRPr="005D29D2" w:rsidRDefault="004120E6" w:rsidP="004120E6">
                  <w:pPr>
                    <w:framePr w:hSpace="180" w:wrap="around" w:vAnchor="page" w:hAnchor="margin" w:y="1319"/>
                    <w:spacing w:line="360" w:lineRule="auto"/>
                    <w:rPr>
                      <w:sz w:val="28"/>
                      <w:szCs w:val="28"/>
                    </w:rPr>
                  </w:pPr>
                  <w:r w:rsidRPr="005D29D2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4120E6" w:rsidRPr="005D29D2" w:rsidRDefault="004120E6" w:rsidP="004120E6">
            <w:pPr>
              <w:rPr>
                <w:b/>
                <w:bCs/>
              </w:rPr>
            </w:pPr>
          </w:p>
          <w:p w:rsidR="004120E6" w:rsidRPr="005D29D2" w:rsidRDefault="004120E6" w:rsidP="004120E6">
            <w:r w:rsidRPr="005D29D2">
              <w:rPr>
                <w:bCs/>
              </w:rPr>
              <w:t xml:space="preserve"> </w:t>
            </w:r>
          </w:p>
        </w:tc>
      </w:tr>
    </w:tbl>
    <w:p w:rsidR="005D29D2" w:rsidRPr="004120E6" w:rsidRDefault="001B173C" w:rsidP="004120E6">
      <w:pPr>
        <w:jc w:val="right"/>
        <w:rPr>
          <w:b/>
          <w:sz w:val="28"/>
          <w:szCs w:val="28"/>
        </w:rPr>
      </w:pPr>
      <w:r w:rsidRPr="001B173C">
        <w:rPr>
          <w:b/>
          <w:sz w:val="28"/>
          <w:szCs w:val="28"/>
        </w:rPr>
        <w:lastRenderedPageBreak/>
        <w:t>Приложение к заданию №3</w:t>
      </w:r>
    </w:p>
    <w:p w:rsidR="002D6B01" w:rsidRPr="002D6B01" w:rsidRDefault="004120E6" w:rsidP="002D6B01">
      <w:pPr>
        <w:jc w:val="right"/>
        <w:rPr>
          <w:b/>
          <w:sz w:val="32"/>
          <w:szCs w:val="32"/>
        </w:rPr>
      </w:pPr>
      <w:r w:rsidRPr="001B173C">
        <w:rPr>
          <w:b/>
          <w:sz w:val="32"/>
          <w:szCs w:val="32"/>
        </w:rPr>
        <w:object w:dxaOrig="15660" w:dyaOrig="1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4pt;height:465pt" o:ole="">
            <v:imagedata r:id="rId7" o:title=""/>
          </v:shape>
          <o:OLEObject Type="Embed" ProgID="Word.Document.12" ShapeID="_x0000_i1025" DrawAspect="Content" ObjectID="_1566568508" r:id="rId8"/>
        </w:object>
      </w:r>
    </w:p>
    <w:p w:rsidR="001B173C" w:rsidRPr="00E327D5" w:rsidRDefault="001B173C" w:rsidP="004120E6">
      <w:pPr>
        <w:spacing w:line="360" w:lineRule="auto"/>
        <w:jc w:val="center"/>
        <w:rPr>
          <w:b/>
          <w:sz w:val="44"/>
          <w:szCs w:val="44"/>
        </w:rPr>
      </w:pPr>
      <w:r w:rsidRPr="00E327D5">
        <w:rPr>
          <w:b/>
          <w:sz w:val="44"/>
          <w:szCs w:val="44"/>
        </w:rPr>
        <w:lastRenderedPageBreak/>
        <w:t>Вопросы к кроссворду</w:t>
      </w:r>
    </w:p>
    <w:p w:rsidR="001B173C" w:rsidRPr="00E327D5" w:rsidRDefault="001B173C" w:rsidP="001B173C">
      <w:pPr>
        <w:spacing w:line="360" w:lineRule="auto"/>
        <w:jc w:val="center"/>
        <w:rPr>
          <w:b/>
          <w:sz w:val="28"/>
          <w:szCs w:val="28"/>
        </w:rPr>
      </w:pP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Умение человека легко и быстро пойти на контакт.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Самая малая единица речи.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Из чего состоит наша речь.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Исторически сложившаяся форма общения между людьми.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Как называется речь одного человека?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Как называется речь двух людей?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Четкое, внятное, полное проговаривание слов.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Как называется общение с помощью слов?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Как называется общение с помощью знаков, жестов, мимики?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Как называются люди, ведущие беседу?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Творческое восприятие литературного текста?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Основное средство общения между детьми?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Наука об искусстве словесного мастерства?</w:t>
      </w:r>
    </w:p>
    <w:p w:rsidR="001B173C" w:rsidRPr="00E327D5" w:rsidRDefault="001B173C" w:rsidP="001B173C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327D5">
        <w:rPr>
          <w:sz w:val="28"/>
          <w:szCs w:val="28"/>
        </w:rPr>
        <w:t>Искусство общения в различных формах и ситуациях (синоним к слову общение).</w:t>
      </w:r>
    </w:p>
    <w:p w:rsidR="005D29D2" w:rsidRDefault="005D29D2" w:rsidP="005D29D2">
      <w:pPr>
        <w:jc w:val="right"/>
        <w:rPr>
          <w:b/>
          <w:sz w:val="32"/>
          <w:szCs w:val="32"/>
        </w:rPr>
      </w:pPr>
    </w:p>
    <w:p w:rsidR="005D29D2" w:rsidRDefault="005D29D2" w:rsidP="005D29D2">
      <w:pPr>
        <w:jc w:val="right"/>
        <w:rPr>
          <w:b/>
          <w:sz w:val="32"/>
          <w:szCs w:val="32"/>
        </w:rPr>
      </w:pPr>
    </w:p>
    <w:p w:rsidR="002D6B01" w:rsidRDefault="002D6B01" w:rsidP="002D6B01">
      <w:pPr>
        <w:rPr>
          <w:b/>
          <w:sz w:val="32"/>
          <w:szCs w:val="32"/>
        </w:rPr>
      </w:pPr>
    </w:p>
    <w:p w:rsidR="004120E6" w:rsidRDefault="004120E6" w:rsidP="006E6616">
      <w:pPr>
        <w:jc w:val="right"/>
        <w:rPr>
          <w:b/>
          <w:sz w:val="32"/>
          <w:szCs w:val="32"/>
        </w:rPr>
      </w:pPr>
    </w:p>
    <w:p w:rsidR="004120E6" w:rsidRDefault="004120E6" w:rsidP="006E6616">
      <w:pPr>
        <w:jc w:val="right"/>
        <w:rPr>
          <w:b/>
          <w:sz w:val="32"/>
          <w:szCs w:val="32"/>
        </w:rPr>
      </w:pPr>
    </w:p>
    <w:p w:rsidR="009A69BB" w:rsidRDefault="005D29D2" w:rsidP="006E661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 к заданию №5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4786"/>
      </w:tblGrid>
      <w:tr w:rsidR="009A69BB" w:rsidRPr="002D6B01" w:rsidTr="006E6616">
        <w:trPr>
          <w:trHeight w:val="351"/>
          <w:jc w:val="center"/>
        </w:trPr>
        <w:tc>
          <w:tcPr>
            <w:tcW w:w="3968" w:type="dxa"/>
          </w:tcPr>
          <w:p w:rsidR="009A69BB" w:rsidRPr="002D6B01" w:rsidRDefault="009A69BB" w:rsidP="006E6616">
            <w:pPr>
              <w:jc w:val="center"/>
              <w:rPr>
                <w:b/>
              </w:rPr>
            </w:pPr>
            <w:r w:rsidRPr="002D6B01">
              <w:rPr>
                <w:b/>
              </w:rPr>
              <w:t>Волк</w:t>
            </w:r>
          </w:p>
        </w:tc>
        <w:tc>
          <w:tcPr>
            <w:tcW w:w="4786" w:type="dxa"/>
          </w:tcPr>
          <w:p w:rsidR="009A69BB" w:rsidRPr="002D6B01" w:rsidRDefault="009A69BB" w:rsidP="006E6616">
            <w:pPr>
              <w:jc w:val="center"/>
            </w:pPr>
            <w:r w:rsidRPr="002D6B01">
              <w:t>Пугливый, боязливый, трусливый</w:t>
            </w:r>
          </w:p>
        </w:tc>
      </w:tr>
      <w:tr w:rsidR="009A69BB" w:rsidRPr="002D6B01" w:rsidTr="006E6616">
        <w:trPr>
          <w:trHeight w:val="375"/>
          <w:jc w:val="center"/>
        </w:trPr>
        <w:tc>
          <w:tcPr>
            <w:tcW w:w="3968" w:type="dxa"/>
          </w:tcPr>
          <w:p w:rsidR="009A69BB" w:rsidRPr="002D6B01" w:rsidRDefault="009A69BB" w:rsidP="006E6616">
            <w:pPr>
              <w:jc w:val="center"/>
              <w:rPr>
                <w:b/>
              </w:rPr>
            </w:pPr>
            <w:r w:rsidRPr="002D6B01">
              <w:rPr>
                <w:b/>
              </w:rPr>
              <w:t>Ягненок</w:t>
            </w:r>
          </w:p>
        </w:tc>
        <w:tc>
          <w:tcPr>
            <w:tcW w:w="4786" w:type="dxa"/>
          </w:tcPr>
          <w:p w:rsidR="009A69BB" w:rsidRPr="002D6B01" w:rsidRDefault="009A69BB" w:rsidP="006E6616">
            <w:pPr>
              <w:jc w:val="center"/>
            </w:pPr>
            <w:r w:rsidRPr="002D6B01">
              <w:t>Грубый, злобный, наглый</w:t>
            </w:r>
          </w:p>
        </w:tc>
      </w:tr>
    </w:tbl>
    <w:p w:rsidR="009A69BB" w:rsidRPr="002D6B01" w:rsidRDefault="009A69BB" w:rsidP="00B64E82">
      <w:pPr>
        <w:jc w:val="center"/>
        <w:rPr>
          <w:b/>
        </w:rPr>
      </w:pPr>
    </w:p>
    <w:p w:rsidR="00B64E82" w:rsidRPr="006E6616" w:rsidRDefault="00B64E82" w:rsidP="002D6B01">
      <w:pPr>
        <w:jc w:val="center"/>
        <w:rPr>
          <w:b/>
          <w:sz w:val="22"/>
          <w:szCs w:val="22"/>
        </w:rPr>
      </w:pPr>
      <w:r w:rsidRPr="006E6616">
        <w:rPr>
          <w:b/>
          <w:sz w:val="22"/>
          <w:szCs w:val="22"/>
        </w:rPr>
        <w:t>ВОЛК И ЯГНЕНОК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Ягненок в жаркий день зашел к ручью напиться;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 надобно ж беде случиться,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Что около тех мест голодный рыскал Волк.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Ягненка видит он, на добычу стремится;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Но, делу дать хотя законный вид и толк,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Кричит: "Как смеешь ты, наглец, нечистым рылом</w:t>
      </w:r>
    </w:p>
    <w:p w:rsidR="00B64E82" w:rsidRPr="006E6616" w:rsidRDefault="00B64E82" w:rsidP="009A69BB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Здесь чистое мутить питье</w:t>
      </w:r>
      <w:r w:rsidR="009A69BB" w:rsidRPr="006E6616">
        <w:rPr>
          <w:sz w:val="22"/>
          <w:szCs w:val="22"/>
        </w:rPr>
        <w:t xml:space="preserve"> </w:t>
      </w:r>
      <w:r w:rsidRPr="006E6616">
        <w:rPr>
          <w:sz w:val="22"/>
          <w:szCs w:val="22"/>
        </w:rPr>
        <w:t>Мое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С песком и с илом?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За дерзость такову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Я голову с тебя сорву".-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"Когда светлейший Волк позволит,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Осмелюсь я донесть, что ниже по ручью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От Светлости его шагов я на сто пью;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 гневаться напрасно он изволит: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Питья мутить ему никак я не могу".-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"Поэтому я лгу!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Негодный! слыхана ль такая дерзость в свете!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Да помнится, что ты еще в запрошлом лете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Мне здесь же как-то нагрубил: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Я этого, приятель, не забыл!"-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"Помилуй, мне еще и отроду нет году",-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Ягненок говорит. "Так это был твой брат".-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"Нет братьев у меня".- "Taк это кум иль сват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И, словом, кто-нибудь из вашего же роду.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Вы сами, ваши псы и ваши пастухи,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Вы все мне зла хотите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И, если можете, то мне всегда вредите,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Но я с тобой за их разведаюсь грехи".-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"Ах, я чем виноват?"- "Молчи! устал я слушать,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Досуг мне разбирать вины твои, щенок!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Ты виноват уж тем, что хочется мне кушать".-</w:t>
      </w:r>
    </w:p>
    <w:p w:rsidR="00B64E82" w:rsidRPr="006E6616" w:rsidRDefault="00B64E82" w:rsidP="009A69BB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Сказал и в темный лес Ягненка поволок.</w:t>
      </w:r>
    </w:p>
    <w:p w:rsidR="009A69BB" w:rsidRDefault="009A69BB" w:rsidP="00832ED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786"/>
      </w:tblGrid>
      <w:tr w:rsidR="009A69BB" w:rsidRPr="002D6B01" w:rsidTr="002D6B01">
        <w:trPr>
          <w:jc w:val="center"/>
        </w:trPr>
        <w:tc>
          <w:tcPr>
            <w:tcW w:w="4110" w:type="dxa"/>
            <w:vAlign w:val="center"/>
          </w:tcPr>
          <w:p w:rsidR="009A69BB" w:rsidRPr="002D6B01" w:rsidRDefault="009A69BB" w:rsidP="002D6B01">
            <w:pPr>
              <w:jc w:val="center"/>
              <w:rPr>
                <w:b/>
              </w:rPr>
            </w:pPr>
          </w:p>
          <w:p w:rsidR="009A69BB" w:rsidRPr="002D6B01" w:rsidRDefault="009A69BB" w:rsidP="006E6616">
            <w:pPr>
              <w:jc w:val="center"/>
              <w:rPr>
                <w:b/>
              </w:rPr>
            </w:pPr>
            <w:r w:rsidRPr="002D6B01">
              <w:rPr>
                <w:b/>
              </w:rPr>
              <w:t>Стрекоза</w:t>
            </w:r>
          </w:p>
        </w:tc>
        <w:tc>
          <w:tcPr>
            <w:tcW w:w="4786" w:type="dxa"/>
            <w:vAlign w:val="center"/>
          </w:tcPr>
          <w:p w:rsidR="009A69BB" w:rsidRPr="002D6B01" w:rsidRDefault="009A69BB" w:rsidP="002D6B01">
            <w:pPr>
              <w:jc w:val="center"/>
            </w:pPr>
            <w:r w:rsidRPr="002D6B01">
              <w:t>Напористая,  беспардонная</w:t>
            </w:r>
          </w:p>
        </w:tc>
      </w:tr>
      <w:tr w:rsidR="009A69BB" w:rsidRPr="002D6B01" w:rsidTr="002D6B01">
        <w:trPr>
          <w:jc w:val="center"/>
        </w:trPr>
        <w:tc>
          <w:tcPr>
            <w:tcW w:w="4110" w:type="dxa"/>
            <w:vAlign w:val="center"/>
          </w:tcPr>
          <w:p w:rsidR="009A69BB" w:rsidRPr="002D6B01" w:rsidRDefault="009A69BB" w:rsidP="002D6B01">
            <w:pPr>
              <w:jc w:val="center"/>
              <w:rPr>
                <w:b/>
              </w:rPr>
            </w:pPr>
            <w:r w:rsidRPr="002D6B01">
              <w:rPr>
                <w:b/>
              </w:rPr>
              <w:t>Муравей</w:t>
            </w:r>
          </w:p>
        </w:tc>
        <w:tc>
          <w:tcPr>
            <w:tcW w:w="4786" w:type="dxa"/>
            <w:vAlign w:val="center"/>
          </w:tcPr>
          <w:p w:rsidR="009A69BB" w:rsidRPr="002D6B01" w:rsidRDefault="009A69BB" w:rsidP="002D6B01">
            <w:pPr>
              <w:jc w:val="center"/>
            </w:pPr>
            <w:r w:rsidRPr="002D6B01">
              <w:t>Робкий, стеснительный, оправдывающийся, застенчивый</w:t>
            </w:r>
          </w:p>
        </w:tc>
      </w:tr>
    </w:tbl>
    <w:p w:rsidR="00B64E82" w:rsidRPr="002D6B01" w:rsidRDefault="00B64E82" w:rsidP="006E6616"/>
    <w:p w:rsidR="00B64E82" w:rsidRPr="006E6616" w:rsidRDefault="00B64E82" w:rsidP="006E6616">
      <w:pPr>
        <w:jc w:val="center"/>
        <w:rPr>
          <w:b/>
          <w:sz w:val="22"/>
          <w:szCs w:val="22"/>
        </w:rPr>
      </w:pPr>
      <w:r w:rsidRPr="006E6616">
        <w:rPr>
          <w:b/>
          <w:sz w:val="22"/>
          <w:szCs w:val="22"/>
        </w:rPr>
        <w:t>СТРЕКОЗА И МУРАВЕЙ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Попрыгунья Стрекоза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Лето красное пропела;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Оглянуться не успела,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Как зима катит в глаза.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Помертвело чисто поле;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Нет уж дней тех светлых боле,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Как под каждым ей листком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Был готов и стол, и дом.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Всё прошло: с зимой холодной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Нужда, голод настает;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Стрекоза уж не поет: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 кому же в ум пойдет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На желудок петь голодный!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Злой тоской удручена,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К Муравью ползет она: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«Не оставь меня, кум милой!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Дай ты мне собраться с силой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И до вешних только дней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Прокорми и обогрей!» —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«Кумушка, мне странно это: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Да работала ль ты в лето?»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Говорит ей Муравей.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«До того ль, голубчик, было?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В мягких муравах у нас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Песни, резвость всякий час,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Так, что голову вскружило».—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«А, так ты...» — «Я без души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Лето целое всё пела».—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«Ты всё пела? это дело: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  <w:r w:rsidRPr="006E6616">
        <w:rPr>
          <w:sz w:val="22"/>
          <w:szCs w:val="22"/>
        </w:rPr>
        <w:t>Так поди же, попляши!»</w:t>
      </w:r>
    </w:p>
    <w:p w:rsidR="00B64E82" w:rsidRPr="006E6616" w:rsidRDefault="00B64E82" w:rsidP="00B64E82">
      <w:pPr>
        <w:jc w:val="center"/>
        <w:rPr>
          <w:sz w:val="22"/>
          <w:szCs w:val="22"/>
        </w:rPr>
      </w:pPr>
    </w:p>
    <w:p w:rsidR="00B64E82" w:rsidRPr="002D6B01" w:rsidRDefault="00B64E82" w:rsidP="00B64E82">
      <w:pPr>
        <w:jc w:val="center"/>
      </w:pPr>
    </w:p>
    <w:p w:rsidR="00B64E82" w:rsidRDefault="00B64E82" w:rsidP="00B64E82"/>
    <w:p w:rsidR="00035A84" w:rsidRPr="002D6B01" w:rsidRDefault="00035A84" w:rsidP="00035A8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4786"/>
      </w:tblGrid>
      <w:tr w:rsidR="00035A84" w:rsidRPr="002D6B01" w:rsidTr="002D6B01">
        <w:trPr>
          <w:jc w:val="center"/>
        </w:trPr>
        <w:tc>
          <w:tcPr>
            <w:tcW w:w="3968" w:type="dxa"/>
            <w:vAlign w:val="center"/>
          </w:tcPr>
          <w:p w:rsidR="00035A84" w:rsidRPr="002D6B01" w:rsidRDefault="00035A84" w:rsidP="002D6B01">
            <w:pPr>
              <w:jc w:val="center"/>
              <w:rPr>
                <w:b/>
              </w:rPr>
            </w:pPr>
            <w:r w:rsidRPr="002D6B01">
              <w:rPr>
                <w:b/>
              </w:rPr>
              <w:t>Кукушка</w:t>
            </w:r>
          </w:p>
        </w:tc>
        <w:tc>
          <w:tcPr>
            <w:tcW w:w="4786" w:type="dxa"/>
            <w:vAlign w:val="center"/>
          </w:tcPr>
          <w:p w:rsidR="00035A84" w:rsidRPr="002D6B01" w:rsidRDefault="00035A84" w:rsidP="002D6B01">
            <w:pPr>
              <w:jc w:val="center"/>
            </w:pPr>
            <w:r w:rsidRPr="002D6B01">
              <w:t>Ироничная, насмешливая, критичная</w:t>
            </w:r>
          </w:p>
        </w:tc>
      </w:tr>
      <w:tr w:rsidR="00035A84" w:rsidRPr="002D6B01" w:rsidTr="002D6B01">
        <w:trPr>
          <w:jc w:val="center"/>
        </w:trPr>
        <w:tc>
          <w:tcPr>
            <w:tcW w:w="3968" w:type="dxa"/>
            <w:vAlign w:val="center"/>
          </w:tcPr>
          <w:p w:rsidR="00035A84" w:rsidRPr="002D6B01" w:rsidRDefault="00035A84" w:rsidP="002D6B01">
            <w:pPr>
              <w:jc w:val="center"/>
              <w:rPr>
                <w:b/>
              </w:rPr>
            </w:pPr>
            <w:r w:rsidRPr="002D6B01">
              <w:rPr>
                <w:b/>
              </w:rPr>
              <w:t>Петух</w:t>
            </w:r>
          </w:p>
        </w:tc>
        <w:tc>
          <w:tcPr>
            <w:tcW w:w="4786" w:type="dxa"/>
            <w:vAlign w:val="center"/>
          </w:tcPr>
          <w:p w:rsidR="00035A84" w:rsidRPr="002D6B01" w:rsidRDefault="00035A84" w:rsidP="002D6B01">
            <w:pPr>
              <w:jc w:val="center"/>
            </w:pPr>
            <w:r w:rsidRPr="002D6B01">
              <w:t>Поучительный,</w:t>
            </w:r>
          </w:p>
          <w:p w:rsidR="00035A84" w:rsidRPr="002D6B01" w:rsidRDefault="00035A84" w:rsidP="002D6B01">
            <w:pPr>
              <w:jc w:val="center"/>
              <w:rPr>
                <w:b/>
              </w:rPr>
            </w:pPr>
            <w:r w:rsidRPr="002D6B01">
              <w:t>властный, агрессивный, раздражительный</w:t>
            </w:r>
          </w:p>
        </w:tc>
      </w:tr>
    </w:tbl>
    <w:p w:rsidR="00035A84" w:rsidRPr="002D6B01" w:rsidRDefault="00035A84" w:rsidP="00035A84">
      <w:pPr>
        <w:jc w:val="center"/>
        <w:rPr>
          <w:b/>
        </w:rPr>
      </w:pPr>
    </w:p>
    <w:p w:rsidR="00035A84" w:rsidRPr="002D6B01" w:rsidRDefault="00035A84" w:rsidP="00035A84">
      <w:pPr>
        <w:jc w:val="center"/>
        <w:rPr>
          <w:b/>
        </w:rPr>
      </w:pPr>
    </w:p>
    <w:p w:rsidR="00035A84" w:rsidRPr="002D6B01" w:rsidRDefault="00035A84" w:rsidP="00035A84">
      <w:pPr>
        <w:jc w:val="center"/>
        <w:rPr>
          <w:b/>
        </w:rPr>
      </w:pPr>
    </w:p>
    <w:p w:rsidR="00035A84" w:rsidRPr="002D6B01" w:rsidRDefault="00035A84" w:rsidP="006E6616">
      <w:pPr>
        <w:jc w:val="center"/>
        <w:rPr>
          <w:b/>
        </w:rPr>
      </w:pPr>
      <w:r w:rsidRPr="002D6B01">
        <w:rPr>
          <w:b/>
        </w:rPr>
        <w:t>КУКУШКА И ПЕТУХ</w:t>
      </w:r>
    </w:p>
    <w:p w:rsidR="00035A84" w:rsidRPr="002D6B01" w:rsidRDefault="00035A84" w:rsidP="00035A84">
      <w:pPr>
        <w:jc w:val="center"/>
        <w:rPr>
          <w:b/>
        </w:rPr>
      </w:pPr>
    </w:p>
    <w:p w:rsidR="00035A84" w:rsidRPr="002D6B01" w:rsidRDefault="00035A84" w:rsidP="00035A84">
      <w:pPr>
        <w:jc w:val="center"/>
      </w:pPr>
      <w:r w:rsidRPr="002D6B01">
        <w:t>"Как, милый Петушок, поешь ты громко, важно!" -</w:t>
      </w:r>
    </w:p>
    <w:p w:rsidR="00035A84" w:rsidRPr="002D6B01" w:rsidRDefault="00035A84" w:rsidP="00035A84">
      <w:pPr>
        <w:jc w:val="center"/>
      </w:pPr>
      <w:r w:rsidRPr="002D6B01">
        <w:t>"А ты, Кукушечка, мой свет,</w:t>
      </w:r>
    </w:p>
    <w:p w:rsidR="00035A84" w:rsidRPr="002D6B01" w:rsidRDefault="00035A84" w:rsidP="00035A84">
      <w:pPr>
        <w:jc w:val="center"/>
      </w:pPr>
      <w:r w:rsidRPr="002D6B01">
        <w:t>Как тянешь плавно и протяжно:</w:t>
      </w:r>
    </w:p>
    <w:p w:rsidR="00035A84" w:rsidRPr="002D6B01" w:rsidRDefault="00035A84" w:rsidP="00035A84">
      <w:pPr>
        <w:jc w:val="center"/>
      </w:pPr>
      <w:r w:rsidRPr="002D6B01">
        <w:t>Во всем лесу у нас такой певицы нет!" -</w:t>
      </w:r>
    </w:p>
    <w:p w:rsidR="00035A84" w:rsidRPr="002D6B01" w:rsidRDefault="00035A84" w:rsidP="00035A84">
      <w:pPr>
        <w:jc w:val="center"/>
      </w:pPr>
      <w:r w:rsidRPr="002D6B01">
        <w:t>"Тебя, мой куманек, век слушать я готова". -</w:t>
      </w:r>
    </w:p>
    <w:p w:rsidR="00035A84" w:rsidRPr="002D6B01" w:rsidRDefault="00035A84" w:rsidP="00035A84">
      <w:pPr>
        <w:jc w:val="center"/>
      </w:pPr>
      <w:r w:rsidRPr="002D6B01">
        <w:t>"А ты, красавица, божусь,</w:t>
      </w:r>
    </w:p>
    <w:p w:rsidR="00035A84" w:rsidRPr="002D6B01" w:rsidRDefault="00035A84" w:rsidP="00035A84">
      <w:pPr>
        <w:jc w:val="center"/>
      </w:pPr>
      <w:r w:rsidRPr="002D6B01">
        <w:t>Лишь только замолчишь, то жду я не дождусь,</w:t>
      </w:r>
    </w:p>
    <w:p w:rsidR="00035A84" w:rsidRPr="002D6B01" w:rsidRDefault="00035A84" w:rsidP="00035A84">
      <w:pPr>
        <w:jc w:val="center"/>
      </w:pPr>
      <w:r w:rsidRPr="002D6B01">
        <w:t>Чтоб начала ты снова...</w:t>
      </w:r>
    </w:p>
    <w:p w:rsidR="00035A84" w:rsidRPr="002D6B01" w:rsidRDefault="00035A84" w:rsidP="00035A84">
      <w:pPr>
        <w:jc w:val="center"/>
      </w:pPr>
      <w:r w:rsidRPr="002D6B01">
        <w:t>Отколь такой берется голосок?</w:t>
      </w:r>
    </w:p>
    <w:p w:rsidR="00035A84" w:rsidRPr="002D6B01" w:rsidRDefault="00035A84" w:rsidP="00035A84">
      <w:pPr>
        <w:jc w:val="center"/>
      </w:pPr>
      <w:r w:rsidRPr="002D6B01">
        <w:t>И чист, и нежен, и высок!..</w:t>
      </w:r>
    </w:p>
    <w:p w:rsidR="00035A84" w:rsidRPr="002D6B01" w:rsidRDefault="00035A84" w:rsidP="00035A84">
      <w:pPr>
        <w:jc w:val="center"/>
      </w:pPr>
      <w:r w:rsidRPr="002D6B01">
        <w:t>Да вы уж родом так: собою невелички,</w:t>
      </w:r>
    </w:p>
    <w:p w:rsidR="00035A84" w:rsidRPr="002D6B01" w:rsidRDefault="00035A84" w:rsidP="00035A84">
      <w:pPr>
        <w:jc w:val="center"/>
      </w:pPr>
      <w:r w:rsidRPr="002D6B01">
        <w:t>А песни - что твой соловей!" -</w:t>
      </w:r>
    </w:p>
    <w:p w:rsidR="00035A84" w:rsidRPr="002D6B01" w:rsidRDefault="00035A84" w:rsidP="00035A84">
      <w:pPr>
        <w:jc w:val="center"/>
      </w:pPr>
      <w:r w:rsidRPr="002D6B01">
        <w:t>"Спасибо, кум; зато, по совести моей,</w:t>
      </w:r>
    </w:p>
    <w:p w:rsidR="00035A84" w:rsidRPr="002D6B01" w:rsidRDefault="00035A84" w:rsidP="00035A84">
      <w:pPr>
        <w:jc w:val="center"/>
      </w:pPr>
      <w:r w:rsidRPr="002D6B01">
        <w:t>Поешь ты лучше райской птички.</w:t>
      </w:r>
    </w:p>
    <w:p w:rsidR="00035A84" w:rsidRPr="002D6B01" w:rsidRDefault="00035A84" w:rsidP="00035A84">
      <w:pPr>
        <w:jc w:val="center"/>
      </w:pPr>
      <w:r w:rsidRPr="002D6B01">
        <w:t>На всех ссылаюсь в этом я".</w:t>
      </w:r>
    </w:p>
    <w:p w:rsidR="00035A84" w:rsidRPr="002D6B01" w:rsidRDefault="00035A84" w:rsidP="00035A84">
      <w:pPr>
        <w:jc w:val="center"/>
      </w:pPr>
      <w:r w:rsidRPr="002D6B01">
        <w:t>Тут Воробей, случась, примолвил им: "Друзья!</w:t>
      </w:r>
    </w:p>
    <w:p w:rsidR="00035A84" w:rsidRPr="002D6B01" w:rsidRDefault="00035A84" w:rsidP="00035A84">
      <w:pPr>
        <w:jc w:val="center"/>
      </w:pPr>
      <w:r w:rsidRPr="002D6B01">
        <w:t>Хоть вы охрипните, хваля друг дружку, -</w:t>
      </w:r>
    </w:p>
    <w:p w:rsidR="00035A84" w:rsidRPr="002D6B01" w:rsidRDefault="00035A84" w:rsidP="00035A84">
      <w:pPr>
        <w:jc w:val="center"/>
      </w:pPr>
      <w:r w:rsidRPr="002D6B01">
        <w:t>Все ваша музыка плоха!.."</w:t>
      </w:r>
    </w:p>
    <w:p w:rsidR="00035A84" w:rsidRPr="002D6B01" w:rsidRDefault="00035A84" w:rsidP="00035A84">
      <w:pPr>
        <w:jc w:val="center"/>
      </w:pPr>
      <w:r w:rsidRPr="002D6B01">
        <w:t>За что же, не боясь греха,</w:t>
      </w:r>
    </w:p>
    <w:p w:rsidR="00035A84" w:rsidRPr="002D6B01" w:rsidRDefault="00035A84" w:rsidP="00035A84">
      <w:pPr>
        <w:jc w:val="center"/>
      </w:pPr>
      <w:r w:rsidRPr="002D6B01">
        <w:t>Кукушка хвалит Петуха?</w:t>
      </w:r>
    </w:p>
    <w:p w:rsidR="00035A84" w:rsidRPr="002D6B01" w:rsidRDefault="00035A84" w:rsidP="00035A84">
      <w:pPr>
        <w:jc w:val="center"/>
      </w:pPr>
      <w:r w:rsidRPr="002D6B01">
        <w:t>За то, что хвалит он Кукушку.</w:t>
      </w:r>
    </w:p>
    <w:p w:rsidR="00035A84" w:rsidRDefault="00035A84" w:rsidP="00035A84"/>
    <w:p w:rsidR="00035A84" w:rsidRDefault="00035A84" w:rsidP="00035A84"/>
    <w:p w:rsidR="00035A84" w:rsidRDefault="00035A84" w:rsidP="00035A84"/>
    <w:p w:rsidR="00035A84" w:rsidRDefault="00035A84" w:rsidP="00035A84"/>
    <w:p w:rsidR="005D29D2" w:rsidRPr="004120E6" w:rsidRDefault="005D29D2" w:rsidP="005D29D2">
      <w:pPr>
        <w:ind w:firstLine="708"/>
        <w:jc w:val="right"/>
        <w:rPr>
          <w:rStyle w:val="a4"/>
          <w:sz w:val="28"/>
          <w:szCs w:val="28"/>
        </w:rPr>
      </w:pPr>
      <w:r w:rsidRPr="004120E6">
        <w:rPr>
          <w:rStyle w:val="a4"/>
          <w:sz w:val="28"/>
          <w:szCs w:val="28"/>
        </w:rPr>
        <w:t>Приложение к заданию «Криптография»</w:t>
      </w:r>
    </w:p>
    <w:p w:rsidR="005D29D2" w:rsidRDefault="005D29D2" w:rsidP="005D29D2">
      <w:pPr>
        <w:rPr>
          <w:rStyle w:val="a4"/>
        </w:rPr>
      </w:pPr>
    </w:p>
    <w:p w:rsidR="005D29D2" w:rsidRDefault="005D29D2" w:rsidP="005D29D2">
      <w:pPr>
        <w:ind w:firstLine="708"/>
        <w:rPr>
          <w:rStyle w:val="a4"/>
          <w:b w:val="0"/>
        </w:rPr>
      </w:pPr>
    </w:p>
    <w:p w:rsidR="005D29D2" w:rsidRDefault="005D29D2" w:rsidP="005D29D2">
      <w:pPr>
        <w:ind w:firstLine="708"/>
        <w:rPr>
          <w:rStyle w:val="a4"/>
          <w:b w:val="0"/>
        </w:rPr>
      </w:pPr>
    </w:p>
    <w:p w:rsidR="005D29D2" w:rsidRPr="00D90B54" w:rsidRDefault="009F39BE" w:rsidP="005D29D2">
      <w:pPr>
        <w:ind w:firstLine="708"/>
        <w:rPr>
          <w:rStyle w:val="a4"/>
          <w:b w:val="0"/>
        </w:rPr>
      </w:pPr>
      <w:r w:rsidRPr="005D29D2">
        <w:rPr>
          <w:rStyle w:val="a4"/>
          <w:b w:val="0"/>
          <w:bCs w:val="0"/>
          <w:noProof/>
        </w:rPr>
        <w:drawing>
          <wp:inline distT="0" distB="0" distL="0" distR="0">
            <wp:extent cx="5478780" cy="28194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9D2" w:rsidRDefault="005D29D2" w:rsidP="005D29D2">
      <w:pPr>
        <w:ind w:firstLine="708"/>
        <w:rPr>
          <w:rStyle w:val="a4"/>
          <w:b w:val="0"/>
        </w:rPr>
      </w:pPr>
      <w:r w:rsidRPr="00D90B54">
        <w:rPr>
          <w:rStyle w:val="a4"/>
        </w:rPr>
        <w:t>С помощью пляшущих человечков составлен текст.</w:t>
      </w:r>
    </w:p>
    <w:p w:rsidR="005D29D2" w:rsidRDefault="005D29D2" w:rsidP="005D29D2">
      <w:pPr>
        <w:ind w:firstLine="708"/>
        <w:rPr>
          <w:rStyle w:val="a4"/>
        </w:rPr>
      </w:pPr>
    </w:p>
    <w:p w:rsidR="005D29D2" w:rsidRPr="00D90B54" w:rsidRDefault="005D29D2" w:rsidP="005D29D2">
      <w:pPr>
        <w:ind w:firstLine="708"/>
        <w:rPr>
          <w:rStyle w:val="a4"/>
          <w:b w:val="0"/>
        </w:rPr>
      </w:pPr>
      <w:r w:rsidRPr="00D90B54">
        <w:rPr>
          <w:rStyle w:val="a4"/>
        </w:rPr>
        <w:t>Текст послания:</w:t>
      </w:r>
    </w:p>
    <w:p w:rsidR="005D29D2" w:rsidRDefault="005D29D2" w:rsidP="005D29D2">
      <w:pPr>
        <w:ind w:firstLine="708"/>
        <w:rPr>
          <w:rStyle w:val="a4"/>
        </w:rPr>
      </w:pPr>
      <w:r>
        <w:rPr>
          <w:rStyle w:val="a4"/>
        </w:rPr>
        <w:t>«Общение облагораживает и возвышает»  (Л. Фейербах)</w:t>
      </w:r>
    </w:p>
    <w:p w:rsidR="005D29D2" w:rsidRDefault="005D29D2" w:rsidP="005D29D2">
      <w:pPr>
        <w:ind w:firstLine="708"/>
        <w:rPr>
          <w:rStyle w:val="a4"/>
        </w:rPr>
      </w:pPr>
    </w:p>
    <w:p w:rsidR="005D29D2" w:rsidRPr="00176FF5" w:rsidRDefault="005D29D2" w:rsidP="005D29D2">
      <w:pPr>
        <w:ind w:firstLine="708"/>
      </w:pPr>
    </w:p>
    <w:p w:rsidR="00035A84" w:rsidRDefault="00035A84" w:rsidP="00035A84"/>
    <w:p w:rsidR="005D29D2" w:rsidRDefault="005D29D2" w:rsidP="00035A84"/>
    <w:p w:rsidR="005D29D2" w:rsidRDefault="005D29D2" w:rsidP="00035A84"/>
    <w:p w:rsidR="005D29D2" w:rsidRDefault="005D29D2" w:rsidP="00035A84"/>
    <w:p w:rsidR="005D29D2" w:rsidRDefault="005D29D2" w:rsidP="00035A84"/>
    <w:p w:rsidR="005D29D2" w:rsidRDefault="005D29D2" w:rsidP="00035A84"/>
    <w:p w:rsidR="005D29D2" w:rsidRDefault="005D29D2" w:rsidP="00035A84"/>
    <w:p w:rsidR="005D29D2" w:rsidRDefault="005D29D2" w:rsidP="00035A84">
      <w:pPr>
        <w:sectPr w:rsidR="005D29D2" w:rsidSect="002D6B01">
          <w:headerReference w:type="default" r:id="rId10"/>
          <w:footerReference w:type="default" r:id="rId11"/>
          <w:pgSz w:w="16838" w:h="11906" w:orient="landscape"/>
          <w:pgMar w:top="238" w:right="1134" w:bottom="244" w:left="1134" w:header="709" w:footer="709" w:gutter="0"/>
          <w:cols w:space="708"/>
          <w:docGrid w:linePitch="360"/>
        </w:sectPr>
      </w:pPr>
    </w:p>
    <w:p w:rsidR="00225B45" w:rsidRPr="00225B45" w:rsidRDefault="00225B45" w:rsidP="00225B45">
      <w:pPr>
        <w:jc w:val="right"/>
        <w:rPr>
          <w:b/>
          <w:sz w:val="28"/>
          <w:szCs w:val="28"/>
        </w:rPr>
      </w:pPr>
      <w:r w:rsidRPr="00225B45">
        <w:rPr>
          <w:b/>
          <w:sz w:val="28"/>
          <w:szCs w:val="28"/>
        </w:rPr>
        <w:lastRenderedPageBreak/>
        <w:t xml:space="preserve">Приложение к игре «Испорченный телефон» </w:t>
      </w:r>
    </w:p>
    <w:p w:rsidR="00225B45" w:rsidRDefault="00225B45" w:rsidP="00225B45"/>
    <w:p w:rsidR="00225B45" w:rsidRDefault="00225B45" w:rsidP="00225B45">
      <w:pPr>
        <w:spacing w:line="360" w:lineRule="auto"/>
        <w:jc w:val="both"/>
      </w:pPr>
      <w:r w:rsidRPr="00225B45">
        <w:rPr>
          <w:b/>
        </w:rPr>
        <w:t xml:space="preserve">Цель: </w:t>
      </w:r>
      <w:r w:rsidRPr="00225B45">
        <w:t>демонстрация</w:t>
      </w:r>
      <w:r>
        <w:t xml:space="preserve"> педагогам приемов слушания. Задание: передать услышанную информацию своему партнеру по общению. </w:t>
      </w:r>
    </w:p>
    <w:p w:rsidR="00225B45" w:rsidRPr="0078225F" w:rsidRDefault="00225B45" w:rsidP="00225B45">
      <w:pPr>
        <w:spacing w:line="360" w:lineRule="auto"/>
        <w:jc w:val="both"/>
      </w:pPr>
      <w:r w:rsidRPr="00225B45">
        <w:rPr>
          <w:b/>
        </w:rPr>
        <w:t>Инструкция:</w:t>
      </w:r>
      <w:r>
        <w:t xml:space="preserve"> давайте вспомним детскую игру «Испорченный телефон». Поиграем в нее... А теперь еще один вариант для взрослых: все участники группы (психолог выбирает человек 5 в каждой команде), которые выходят за дверь и по приглашению ведущего входят в комнату по одному. Каждому входящему дается инструкция: «Представьте себе, что вы получили письмо, содержание котор</w:t>
      </w:r>
      <w:r w:rsidR="0029096E">
        <w:t xml:space="preserve">ого </w:t>
      </w:r>
      <w:r>
        <w:t>должны передать следующему участнику группы. Текст вам сейчас зачитают, его можно переда</w:t>
      </w:r>
      <w:r w:rsidR="0029096E">
        <w:t>ть</w:t>
      </w:r>
      <w:r>
        <w:t xml:space="preserve"> дословно, главное — как можно точнее выразить содержание». Затем ведущий зачитывает текст первому участнику группы, который должен передавать его следующему вошедшему, тот — следующему и т. д. </w:t>
      </w:r>
      <w:r w:rsidR="0078225F" w:rsidRPr="0078225F">
        <w:t>Когд</w:t>
      </w:r>
      <w:r w:rsidR="0078225F">
        <w:t xml:space="preserve">а последний доброволец </w:t>
      </w:r>
      <w:r w:rsidR="0078225F" w:rsidRPr="0078225F">
        <w:t>передаст полученную информацию, ведущий снова для всех зачитывает текст, который был предложен в самом начале игры. В конце игры можно устроить обсуждение и проанализировать то, как передается информация от одного человека к др</w:t>
      </w:r>
      <w:r w:rsidR="0078225F">
        <w:t>угому, как она может искажаться.</w:t>
      </w:r>
    </w:p>
    <w:p w:rsidR="00225B45" w:rsidRDefault="00225B45" w:rsidP="00225B45">
      <w:pPr>
        <w:spacing w:line="360" w:lineRule="auto"/>
        <w:jc w:val="both"/>
      </w:pPr>
    </w:p>
    <w:p w:rsidR="0078225F" w:rsidRPr="00F7152D" w:rsidRDefault="0078225F" w:rsidP="0078225F">
      <w:pPr>
        <w:spacing w:line="360" w:lineRule="auto"/>
        <w:jc w:val="both"/>
        <w:rPr>
          <w:b/>
        </w:rPr>
      </w:pPr>
      <w:r w:rsidRPr="0078225F">
        <w:rPr>
          <w:b/>
        </w:rPr>
        <w:t>«Письмо»</w:t>
      </w:r>
    </w:p>
    <w:p w:rsidR="0078225F" w:rsidRDefault="0078225F" w:rsidP="0078225F">
      <w:pPr>
        <w:spacing w:line="360" w:lineRule="auto"/>
        <w:jc w:val="both"/>
      </w:pPr>
      <w:r>
        <w:t>Чукча, переехавший в город, пишет письмо на родину: «Здравствуй, брат! Я пишу медленно, т.к. помню, что ты не можешь читать быстро. У меня все хорошо. В доме, где я поселился, есть стиральная машина, только странная, однако. Я загрузил в нее одежду, дернул за цепочку... и началось бурление. И вдруг все исчезло. На этой неделе погода стоит хорошая – дождь шел всего два раза: сначала три дня, потом четыре дня. У жены скоро родится ребенок, но мы еще пока не знаем - мальчик или девочка, так, что пока непонятно - станешь ты дядей или тетей. До свидания, твой старший брат.</w:t>
      </w:r>
    </w:p>
    <w:p w:rsidR="00D97985" w:rsidRDefault="0078225F" w:rsidP="0078225F">
      <w:pPr>
        <w:spacing w:line="360" w:lineRule="auto"/>
        <w:jc w:val="both"/>
      </w:pPr>
      <w:r>
        <w:t>Р.S. Я хотел прислать тебе в письме немного денег, но уже запечатал конверт».</w:t>
      </w:r>
    </w:p>
    <w:sectPr w:rsidR="00D97985" w:rsidSect="005D29D2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2B7" w:rsidRDefault="006D62B7" w:rsidP="006E6616">
      <w:r>
        <w:separator/>
      </w:r>
    </w:p>
  </w:endnote>
  <w:endnote w:type="continuationSeparator" w:id="0">
    <w:p w:rsidR="006D62B7" w:rsidRDefault="006D62B7" w:rsidP="006E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616" w:rsidRDefault="006E6616" w:rsidP="006E6616">
    <w:pPr>
      <w:pStyle w:val="a8"/>
      <w:jc w:val="center"/>
    </w:pPr>
    <w:r w:rsidRPr="00254150">
      <w:rPr>
        <w:b/>
      </w:rPr>
      <w:t>Портал «О детстве»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2B7" w:rsidRDefault="006D62B7" w:rsidP="006E6616">
      <w:r>
        <w:separator/>
      </w:r>
    </w:p>
  </w:footnote>
  <w:footnote w:type="continuationSeparator" w:id="0">
    <w:p w:rsidR="006D62B7" w:rsidRDefault="006D62B7" w:rsidP="006E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616" w:rsidRDefault="006E6616" w:rsidP="006E6616">
    <w:pPr>
      <w:pStyle w:val="a6"/>
      <w:jc w:val="center"/>
    </w:pPr>
    <w:hyperlink r:id="rId1" w:history="1">
      <w:r w:rsidRPr="00F94E22">
        <w:rPr>
          <w:rStyle w:val="a5"/>
          <w:b/>
        </w:rPr>
        <w:t>http://www.o-detstve.ru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5209"/>
    <w:multiLevelType w:val="hybridMultilevel"/>
    <w:tmpl w:val="2ECA86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B2C09"/>
    <w:multiLevelType w:val="hybridMultilevel"/>
    <w:tmpl w:val="E5F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3B62"/>
    <w:multiLevelType w:val="hybridMultilevel"/>
    <w:tmpl w:val="F2B496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7E5820"/>
    <w:multiLevelType w:val="hybridMultilevel"/>
    <w:tmpl w:val="762838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E5C01"/>
    <w:multiLevelType w:val="hybridMultilevel"/>
    <w:tmpl w:val="4CF25E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5046D"/>
    <w:multiLevelType w:val="hybridMultilevel"/>
    <w:tmpl w:val="2F7AC2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BED"/>
    <w:multiLevelType w:val="hybridMultilevel"/>
    <w:tmpl w:val="12C8F4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82"/>
    <w:rsid w:val="00035A84"/>
    <w:rsid w:val="0014729B"/>
    <w:rsid w:val="001858FC"/>
    <w:rsid w:val="001B173C"/>
    <w:rsid w:val="00225B45"/>
    <w:rsid w:val="00241C85"/>
    <w:rsid w:val="0029096E"/>
    <w:rsid w:val="002D6B01"/>
    <w:rsid w:val="002E05F2"/>
    <w:rsid w:val="004120E6"/>
    <w:rsid w:val="0041750F"/>
    <w:rsid w:val="005D29D2"/>
    <w:rsid w:val="006D62B7"/>
    <w:rsid w:val="006E6616"/>
    <w:rsid w:val="007745B5"/>
    <w:rsid w:val="0078225F"/>
    <w:rsid w:val="00832ED8"/>
    <w:rsid w:val="0097082C"/>
    <w:rsid w:val="009A655D"/>
    <w:rsid w:val="009A69BB"/>
    <w:rsid w:val="009F39BE"/>
    <w:rsid w:val="00B64E82"/>
    <w:rsid w:val="00CB7CCB"/>
    <w:rsid w:val="00D97985"/>
    <w:rsid w:val="00DC2839"/>
    <w:rsid w:val="00F7152D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0E17F-6AE6-41CE-B2DF-F3DBE796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D29D2"/>
    <w:rPr>
      <w:b/>
      <w:bCs/>
    </w:rPr>
  </w:style>
  <w:style w:type="character" w:styleId="a5">
    <w:name w:val="Hyperlink"/>
    <w:basedOn w:val="a0"/>
    <w:rsid w:val="006E6616"/>
    <w:rPr>
      <w:color w:val="0000FF"/>
      <w:u w:val="single"/>
    </w:rPr>
  </w:style>
  <w:style w:type="paragraph" w:styleId="a6">
    <w:name w:val="header"/>
    <w:basedOn w:val="a"/>
    <w:link w:val="a7"/>
    <w:rsid w:val="006E66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6616"/>
    <w:rPr>
      <w:sz w:val="24"/>
      <w:szCs w:val="24"/>
    </w:rPr>
  </w:style>
  <w:style w:type="paragraph" w:styleId="a8">
    <w:name w:val="footer"/>
    <w:basedOn w:val="a"/>
    <w:link w:val="a9"/>
    <w:rsid w:val="006E66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E6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-detst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 И ЯГНЕНОК</vt:lpstr>
    </vt:vector>
  </TitlesOfParts>
  <Company>MoBIL GROUP</Company>
  <LinksUpToDate>false</LinksUpToDate>
  <CharactersWithSpaces>7109</CharactersWithSpaces>
  <SharedDoc>false</SharedDoc>
  <HLinks>
    <vt:vector size="6" baseType="variant"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http://www.o-detstve.ru/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 И ЯГНЕНОК</dc:title>
  <dc:subject/>
  <dc:creator>Admin</dc:creator>
  <cp:keywords/>
  <dc:description/>
  <cp:lastModifiedBy>Елена</cp:lastModifiedBy>
  <cp:revision>2</cp:revision>
  <cp:lastPrinted>2011-02-24T07:07:00Z</cp:lastPrinted>
  <dcterms:created xsi:type="dcterms:W3CDTF">2017-09-10T12:09:00Z</dcterms:created>
  <dcterms:modified xsi:type="dcterms:W3CDTF">2017-09-10T12:09:00Z</dcterms:modified>
</cp:coreProperties>
</file>